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jc w:val="center"/>
        <w:textAlignment w:val="auto"/>
        <w:rPr>
          <w:rFonts w:hint="default" w:ascii="Times New Roman" w:hAnsi="Times New Roman" w:eastAsia="方正小标宋_GBK" w:cs="Times New Roman"/>
          <w:sz w:val="44"/>
          <w:szCs w:val="44"/>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jc w:val="center"/>
        <w:textAlignment w:val="auto"/>
        <w:rPr>
          <w:rFonts w:hint="default" w:ascii="Times New Roman" w:hAnsi="Times New Roman" w:eastAsia="方正小标宋_GBK" w:cs="Times New Roman"/>
          <w:sz w:val="44"/>
          <w:szCs w:val="44"/>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jc w:val="center"/>
        <w:textAlignment w:val="auto"/>
        <w:rPr>
          <w:rFonts w:hint="default" w:ascii="Times New Roman" w:hAnsi="Times New Roman" w:eastAsia="方正小标宋_GBK" w:cs="Times New Roman"/>
          <w:sz w:val="44"/>
          <w:szCs w:val="44"/>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jc w:val="center"/>
        <w:textAlignment w:val="auto"/>
        <w:rPr>
          <w:rFonts w:hint="default" w:ascii="Times New Roman" w:hAnsi="Times New Roman" w:eastAsia="方正仿宋_GBK" w:cs="Times New Roman"/>
          <w:sz w:val="32"/>
          <w:szCs w:val="32"/>
        </w:rPr>
      </w:pPr>
      <w:bookmarkStart w:id="0" w:name="_GoBack"/>
      <w:r>
        <w:rPr>
          <w:rFonts w:hint="default" w:ascii="Times New Roman" w:hAnsi="Times New Roman" w:eastAsia="方正小标宋_GBK" w:cs="Times New Roman"/>
          <w:sz w:val="44"/>
          <w:szCs w:val="44"/>
        </w:rPr>
        <w:t>关于印发《2024年双拥工作计划》的通知</w:t>
      </w:r>
    </w:p>
    <w:bookmarkEnd w:id="0"/>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firstLine="640" w:firstLineChars="200"/>
        <w:jc w:val="both"/>
        <w:textAlignment w:val="auto"/>
        <w:rPr>
          <w:rFonts w:hint="default" w:ascii="Times New Roman" w:hAnsi="Times New Roman" w:eastAsia="方正仿宋_GBK" w:cs="Times New Roman"/>
          <w:sz w:val="32"/>
          <w:szCs w:val="32"/>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各县（区）双拥工作领导小组，江南新兴产业集中区、九华山风景区、开发区双拥工作领导小组，市直、驻池各单位，驻池各部队：</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现将《2024年双拥工作计划》印发给你们，请认真贯彻落实，并结合各地、各单位工作实际，制定年度双拥工作计划，于2024年4月12日前报市双拥工作领导小组办公室备案。</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 </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0" w:firstLineChars="200"/>
        <w:jc w:val="right"/>
        <w:textAlignment w:val="auto"/>
        <w:rPr>
          <w:rFonts w:hint="default" w:ascii="Times New Roman" w:hAnsi="Times New Roman" w:eastAsia="方正仿宋_GBK" w:cs="Times New Roman"/>
          <w:sz w:val="32"/>
          <w:szCs w:val="32"/>
        </w:rPr>
      </w:pPr>
    </w:p>
    <w:p>
      <w:pPr>
        <w:pStyle w:val="2"/>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18" w:lineRule="exact"/>
        <w:ind w:left="0" w:firstLine="640" w:firstLineChars="200"/>
        <w:jc w:val="righ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rPr>
        <w:t>池州市双拥工作领导小组</w:t>
      </w:r>
      <w:r>
        <w:rPr>
          <w:rFonts w:hint="default" w:ascii="Times New Roman" w:hAnsi="Times New Roman" w:eastAsia="方正仿宋_GBK" w:cs="Times New Roman"/>
          <w:sz w:val="32"/>
          <w:szCs w:val="32"/>
          <w:lang w:val="en-US" w:eastAsia="zh-CN"/>
        </w:rPr>
        <w:t xml:space="preserve">  </w:t>
      </w:r>
    </w:p>
    <w:p>
      <w:pPr>
        <w:pStyle w:val="2"/>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18" w:lineRule="exact"/>
        <w:ind w:left="0" w:firstLine="640" w:firstLineChars="200"/>
        <w:jc w:val="righ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rPr>
        <w:t>2024年3月29日</w:t>
      </w:r>
      <w:r>
        <w:rPr>
          <w:rFonts w:hint="default" w:ascii="Times New Roman" w:hAnsi="Times New Roman" w:eastAsia="方正仿宋_GBK" w:cs="Times New Roman"/>
          <w:sz w:val="32"/>
          <w:szCs w:val="32"/>
          <w:lang w:val="en-US" w:eastAsia="zh-CN"/>
        </w:rPr>
        <w:t xml:space="preserve">    </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3" w:firstLineChars="200"/>
        <w:jc w:val="center"/>
        <w:textAlignment w:val="auto"/>
        <w:rPr>
          <w:rFonts w:hint="default" w:ascii="Times New Roman" w:hAnsi="Times New Roman" w:eastAsia="方正仿宋_GBK" w:cs="Times New Roman"/>
          <w:b/>
          <w:bCs/>
          <w:sz w:val="32"/>
          <w:szCs w:val="32"/>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3" w:firstLineChars="200"/>
        <w:jc w:val="center"/>
        <w:textAlignment w:val="auto"/>
        <w:rPr>
          <w:rFonts w:hint="default" w:ascii="Times New Roman" w:hAnsi="Times New Roman" w:eastAsia="方正仿宋_GBK" w:cs="Times New Roman"/>
          <w:b/>
          <w:bCs/>
          <w:sz w:val="32"/>
          <w:szCs w:val="32"/>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3" w:firstLineChars="200"/>
        <w:jc w:val="center"/>
        <w:textAlignment w:val="auto"/>
        <w:rPr>
          <w:rFonts w:hint="default" w:ascii="Times New Roman" w:hAnsi="Times New Roman" w:eastAsia="方正仿宋_GBK" w:cs="Times New Roman"/>
          <w:b/>
          <w:bCs/>
          <w:sz w:val="32"/>
          <w:szCs w:val="32"/>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3" w:firstLineChars="200"/>
        <w:jc w:val="center"/>
        <w:textAlignment w:val="auto"/>
        <w:rPr>
          <w:rFonts w:hint="default" w:ascii="Times New Roman" w:hAnsi="Times New Roman" w:eastAsia="方正仿宋_GBK" w:cs="Times New Roman"/>
          <w:b/>
          <w:bCs/>
          <w:sz w:val="32"/>
          <w:szCs w:val="32"/>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3" w:firstLineChars="200"/>
        <w:jc w:val="center"/>
        <w:textAlignment w:val="auto"/>
        <w:rPr>
          <w:rFonts w:hint="default" w:ascii="Times New Roman" w:hAnsi="Times New Roman" w:eastAsia="方正仿宋_GBK" w:cs="Times New Roman"/>
          <w:b/>
          <w:bCs/>
          <w:sz w:val="32"/>
          <w:szCs w:val="32"/>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3" w:firstLineChars="200"/>
        <w:jc w:val="center"/>
        <w:textAlignment w:val="auto"/>
        <w:rPr>
          <w:rFonts w:hint="default" w:ascii="Times New Roman" w:hAnsi="Times New Roman" w:eastAsia="方正仿宋_GBK" w:cs="Times New Roman"/>
          <w:b/>
          <w:bCs/>
          <w:sz w:val="32"/>
          <w:szCs w:val="32"/>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3" w:firstLineChars="200"/>
        <w:jc w:val="center"/>
        <w:textAlignment w:val="auto"/>
        <w:rPr>
          <w:rFonts w:hint="default" w:ascii="Times New Roman" w:hAnsi="Times New Roman" w:eastAsia="方正仿宋_GBK" w:cs="Times New Roman"/>
          <w:b/>
          <w:bCs/>
          <w:sz w:val="32"/>
          <w:szCs w:val="32"/>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3" w:firstLineChars="200"/>
        <w:jc w:val="center"/>
        <w:textAlignment w:val="auto"/>
        <w:rPr>
          <w:rFonts w:hint="default" w:ascii="Times New Roman" w:hAnsi="Times New Roman" w:eastAsia="方正仿宋_GBK" w:cs="Times New Roman"/>
          <w:b/>
          <w:bCs/>
          <w:sz w:val="32"/>
          <w:szCs w:val="32"/>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3" w:firstLineChars="200"/>
        <w:jc w:val="center"/>
        <w:textAlignment w:val="auto"/>
        <w:rPr>
          <w:rFonts w:hint="default" w:ascii="Times New Roman" w:hAnsi="Times New Roman" w:eastAsia="方正仿宋_GBK" w:cs="Times New Roman"/>
          <w:b/>
          <w:bCs/>
          <w:sz w:val="32"/>
          <w:szCs w:val="32"/>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3" w:firstLineChars="200"/>
        <w:jc w:val="center"/>
        <w:textAlignment w:val="auto"/>
        <w:rPr>
          <w:rFonts w:hint="default" w:ascii="Times New Roman" w:hAnsi="Times New Roman" w:eastAsia="方正仿宋_GBK" w:cs="Times New Roman"/>
          <w:b/>
          <w:bCs/>
          <w:sz w:val="32"/>
          <w:szCs w:val="32"/>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jc w:val="center"/>
        <w:textAlignment w:val="auto"/>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2024年双拥工作计划</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jc w:val="center"/>
        <w:textAlignment w:val="auto"/>
        <w:rPr>
          <w:rFonts w:hint="default" w:ascii="Times New Roman" w:hAnsi="Times New Roman" w:eastAsia="方正小标宋_GBK" w:cs="Times New Roman"/>
          <w:sz w:val="44"/>
          <w:szCs w:val="44"/>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2024年是新中国成立75周年，是实现“十四五”规划目标任务的关键一年。全市双拥工作要坚持以习近平新时代中国特色社会主义思想为指导，以习近平总书记关于双拥工作重要论述为根本遵循，深入学习贯彻党的二十大和二十届二中全会精神，全面落实中央、省、市各项决策部署，聚焦军政军民团结主题，紧扣服务部队备战打仗主线，树牢系统观念，坚持守正创新，全面提高新时代双拥工作水平，为建设现代化池州凝聚强大合力。</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0" w:firstLineChars="200"/>
        <w:jc w:val="both"/>
        <w:textAlignment w:val="auto"/>
        <w:rPr>
          <w:rFonts w:hint="default" w:ascii="Times New Roman" w:hAnsi="Times New Roman" w:eastAsia="方正黑体_GBK" w:cs="Times New Roman"/>
          <w:b w:val="0"/>
          <w:bCs w:val="0"/>
          <w:sz w:val="32"/>
          <w:szCs w:val="32"/>
        </w:rPr>
      </w:pPr>
      <w:r>
        <w:rPr>
          <w:rFonts w:hint="default" w:ascii="Times New Roman" w:hAnsi="Times New Roman" w:eastAsia="方正黑体_GBK" w:cs="Times New Roman"/>
          <w:b w:val="0"/>
          <w:bCs w:val="0"/>
          <w:sz w:val="32"/>
          <w:szCs w:val="32"/>
        </w:rPr>
        <w:t>一、强化政治引领，持续营造浓厚双拥氛围</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组织军民深入学习习近平总书记关于加强双拥工作、巩固和提高一体化国家战略体系和能力重要论述和指示批示精神，学习贯彻习近平总书记给安徽潜山野寨中学新考取军校的20名同学重要回信精神，引导广大军民以更高的思想自觉和行动自觉抓好双拥工作。</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2.深入开展双拥模范城（县）创建活动，持续加大双拥宣传力度，营造浓厚创建氛围，推动双拥创建纵深开展，争创全国双拥模范城“六连冠”。</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3.学习宣传全国双拥模范城（县）表彰大会精神，开展“最美退役军人”“最美双拥人物”“好军嫂”“兵妈妈”等双拥模范系列专题学习宣传活动，全面宣传我市双拥创建中涌现出的先进典型和事迹，展现我市双拥创建的成功经验和重大成就，激发军地双拥创建热情。</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4.大力推进双拥文化繁荣发展，引导各地各单位将双拥文化与传统文化融合发展，创作一批特色鲜明、涵育人心、通俗易懂的双拥文艺作品。开展“双拥宣传月”活动，巩固提升双拥广场（三台山公园）、双拥大道（东湖中路）、国防教育街（杏村西街）、双拥示范街（蓉城路）、双拥公交专线、双拥候车亭等双拥阵地建设水平，探索开展双拥特色社区（村）试点，将双拥宣传融入城市建设和文明创建之中。</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5.扎实推进“传承红色基因，培育尊崇文化”系列主题活动，贯彻落实《池州市“传承红色基因 培育尊崇文化”系列主题活动方案》，把双拥宣传和国防教育融入军地各级工作学习中，广泛开展全民国防教育，在全社会营造关心国防、热爱国防、建设国防、保卫国防的浓厚氛围。</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6.加强军人军属、退役军人和其他优抚对象荣誉体系建设，开展“双拥模范讲双拥”专题宣讲，邀请最美拥军人物、部队功臣模范、退役老兵代表等深入基层宣讲双拥方针和理论政策，参加重要庆典和纪念活动，持续浓厚社会尊崇氛围。通过举办新兵入伍、老兵退役送迎仪式、上门庆送立功喜报，组织代表到边防前沿、练兵一线过“军事日”，在感悟军人牺牲奉献中涵养深厚拥军情怀。</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0" w:firstLineChars="200"/>
        <w:jc w:val="both"/>
        <w:textAlignment w:val="auto"/>
        <w:rPr>
          <w:rFonts w:hint="default" w:ascii="Times New Roman" w:hAnsi="Times New Roman" w:eastAsia="方正黑体_GBK" w:cs="Times New Roman"/>
          <w:b w:val="0"/>
          <w:bCs w:val="0"/>
          <w:sz w:val="32"/>
          <w:szCs w:val="32"/>
        </w:rPr>
      </w:pPr>
      <w:r>
        <w:rPr>
          <w:rFonts w:hint="default" w:ascii="Times New Roman" w:hAnsi="Times New Roman" w:eastAsia="方正黑体_GBK" w:cs="Times New Roman"/>
          <w:b w:val="0"/>
          <w:bCs w:val="0"/>
          <w:sz w:val="32"/>
          <w:szCs w:val="32"/>
        </w:rPr>
        <w:t>二、发挥双拥优势，全面服务部队练兵备战</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7.加强与驻池部队沟通联系，定期召开联络员会议，及时掌握各部队建设发展困难诉求，全力协调和督促解决部队建设发展难题，服务部队备战打仗。</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8.扎实推进“城舰共建”，加强与海军九华山舰联系互动，持续深化“情系边海防官兵”、“聚焦一线、聚力解难”拥军优属活动，使拥军优属工作向战场前沿拓展、向打仗一线聚焦。</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9.以“全民拥军月”活动为载体，紧扣部队建设发展所急、官兵工作生活所需，发挥法律、科技、教育、文化、医疗、“两新”组织拥军领导小组和各职能单位优势，开展送政策、送技术、送项目、送资金、送温暖“进军营”，办好拥军实事，助力部队建设发展。</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10.加强新时代军供站建设发展，全面推动军供站提质改造，优化功能区划分，拓展保障内容，强化日常训练，锻造骨干力量，增强军供保障实战化能力水平。</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11.完善拥军支前工作机制和拥军支前工作队伍，健全市、县双拥办应急应战响应机制，全力做好过境部队交通运输、后勤供给等保障工作，积极支持部队遂行训练演习、战备执勤、抢险救灾等多样化军事任务。</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0" w:firstLineChars="200"/>
        <w:jc w:val="both"/>
        <w:textAlignment w:val="auto"/>
        <w:rPr>
          <w:rFonts w:hint="default" w:ascii="Times New Roman" w:hAnsi="Times New Roman" w:eastAsia="方正黑体_GBK" w:cs="Times New Roman"/>
          <w:b w:val="0"/>
          <w:bCs w:val="0"/>
          <w:sz w:val="32"/>
          <w:szCs w:val="32"/>
        </w:rPr>
      </w:pPr>
      <w:r>
        <w:rPr>
          <w:rFonts w:hint="default" w:ascii="Times New Roman" w:hAnsi="Times New Roman" w:eastAsia="方正黑体_GBK" w:cs="Times New Roman"/>
          <w:b w:val="0"/>
          <w:bCs w:val="0"/>
          <w:sz w:val="32"/>
          <w:szCs w:val="32"/>
        </w:rPr>
        <w:t>三、聚焦军人关切，倾力解决官兵急难愁盼</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12.深入实施“服务站+N”模式，全面推进军人家庭直通车式联系服务机制，发挥成员单位作用及时帮助军人家庭解决生产生活难题。</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13.认真落实随军家属就业安置政策，持续开展事业单位定向招聘驻池部队随军家属及扶持就业工作，不断拓宽随军家属就业安置渠道，提高就业岗位质量。将就业创业服务优待由驻池部队随军家属向池州籍现役军人家属延伸，适时组织军属专场招聘会、就业技能培训等。</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14.贯彻落实《加强军人家庭独居老年人关爱服务工作的若干措施》，加强军人家庭关爱帮扶，为年老体弱、行动不便以及独居的现役军人父母签约一名家庭医生，落实一名志愿工作者或社工，常态化推进军人家庭拥军养老服务。</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15.全面落实《池州市军人子女教育优待工作实施细则》，建立健全现役军人子女教育结对帮扶关爱措施。</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0" w:firstLineChars="200"/>
        <w:jc w:val="both"/>
        <w:textAlignment w:val="auto"/>
        <w:rPr>
          <w:rFonts w:hint="default" w:ascii="Times New Roman" w:hAnsi="Times New Roman" w:eastAsia="方正黑体_GBK" w:cs="Times New Roman"/>
          <w:b w:val="0"/>
          <w:bCs w:val="0"/>
          <w:sz w:val="32"/>
          <w:szCs w:val="32"/>
        </w:rPr>
      </w:pPr>
      <w:r>
        <w:rPr>
          <w:rFonts w:hint="default" w:ascii="Times New Roman" w:hAnsi="Times New Roman" w:eastAsia="方正黑体_GBK" w:cs="Times New Roman"/>
          <w:b w:val="0"/>
          <w:bCs w:val="0"/>
          <w:sz w:val="32"/>
          <w:szCs w:val="32"/>
        </w:rPr>
        <w:t>四、创新形式载体，引领双拥共建深入开展</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16.驻池部队积极支援重点工程、重大民生改善项目建设，广泛参与助学帮困、文明创建、乡村振兴等活动，积极开展“双拥+消费”工作，推动农产品特别是革命老区农副产品进军营，带动农民增收。</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17.驻池部队发挥人民军队主力军和突击队作用，健全应急处置预案，加强军警民联防联治，圆满完成抢险救灾、应急处突、维稳保障等急难险重任务。地方各级各单位协助驻池部队做好各项准备工作。</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18.加强军地协作互动，以同创双拥模范城、文明城为目标，持续开展“双拥篮球赛”“双拥摄影展”等“双拥杯”系列群众性双拥共建活动，营造军政军民团结奋进的氛围。</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19.根据军地互办实事双清单工作制度，制定年度军地互办实事“双清单”，军地互办实事好事，共同推动重难点问题及时妥善解决。</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黑体_GBK" w:cs="Times New Roman"/>
          <w:b w:val="0"/>
          <w:bCs w:val="0"/>
          <w:sz w:val="32"/>
          <w:szCs w:val="32"/>
        </w:rPr>
        <w:t>五、健全政策制度，厚植双拥工作发展基础</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20.深入贯彻落实《军人地位与权益保障法》《退役军人保障法》等法律法规，进一步提升双拥工作规范化、法制化水平。</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21.认真落实《关于做好新时代社会化拥军工作的意见》，制定出台我市具体举措，不断提高社会化拥军工作的实效性和可持续性。</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18" w:lineRule="exact"/>
        <w:ind w:lef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22.加强军人（属）驿站、拥军企业、拥军门店等社会化拥军力量的工作规范和服务管理，完善各类拥军服务的流程和标准，切实提高拥军服务质效。</w:t>
      </w:r>
    </w:p>
    <w:p>
      <w:pPr>
        <w:keepNext w:val="0"/>
        <w:keepLines w:val="0"/>
        <w:pageBreakBefore w:val="0"/>
        <w:kinsoku/>
        <w:wordWrap/>
        <w:overflowPunct/>
        <w:topLinePunct w:val="0"/>
        <w:autoSpaceDE/>
        <w:autoSpaceDN/>
        <w:bidi w:val="0"/>
        <w:adjustRightInd/>
        <w:snapToGrid/>
        <w:spacing w:line="518" w:lineRule="exact"/>
        <w:ind w:firstLine="640" w:firstLineChars="200"/>
        <w:textAlignment w:val="auto"/>
        <w:rPr>
          <w:rFonts w:hint="default" w:ascii="Times New Roman" w:hAnsi="Times New Roman" w:eastAsia="方正仿宋_GBK" w:cs="Times New Roman"/>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4ZTM1OTBkNDc4NTI4NzI2NDc5OGJiM2E2NzM3ZTEifQ=="/>
  </w:docVars>
  <w:rsids>
    <w:rsidRoot w:val="0B986AD8"/>
    <w:rsid w:val="00076D8D"/>
    <w:rsid w:val="000B35DE"/>
    <w:rsid w:val="001849BB"/>
    <w:rsid w:val="0039250C"/>
    <w:rsid w:val="00737687"/>
    <w:rsid w:val="00774781"/>
    <w:rsid w:val="00A6424C"/>
    <w:rsid w:val="00BE5028"/>
    <w:rsid w:val="00C317FD"/>
    <w:rsid w:val="00C82DE9"/>
    <w:rsid w:val="013A05FE"/>
    <w:rsid w:val="01623D13"/>
    <w:rsid w:val="017B2C8C"/>
    <w:rsid w:val="018062DF"/>
    <w:rsid w:val="01EF0B49"/>
    <w:rsid w:val="021359C9"/>
    <w:rsid w:val="02266B65"/>
    <w:rsid w:val="029D537C"/>
    <w:rsid w:val="029E0599"/>
    <w:rsid w:val="02EC3FE0"/>
    <w:rsid w:val="02FA5123"/>
    <w:rsid w:val="03677E00"/>
    <w:rsid w:val="03685AA4"/>
    <w:rsid w:val="03794CE9"/>
    <w:rsid w:val="03831AAA"/>
    <w:rsid w:val="03BE7AB3"/>
    <w:rsid w:val="03FA1DC7"/>
    <w:rsid w:val="041E320F"/>
    <w:rsid w:val="04740324"/>
    <w:rsid w:val="048B06E3"/>
    <w:rsid w:val="04D22139"/>
    <w:rsid w:val="04EA4B94"/>
    <w:rsid w:val="05211ED3"/>
    <w:rsid w:val="05312A07"/>
    <w:rsid w:val="05484A6C"/>
    <w:rsid w:val="05703514"/>
    <w:rsid w:val="05861FD7"/>
    <w:rsid w:val="05924647"/>
    <w:rsid w:val="05AD0B91"/>
    <w:rsid w:val="05CD5F97"/>
    <w:rsid w:val="05D24EE5"/>
    <w:rsid w:val="05EE2CCE"/>
    <w:rsid w:val="061825E6"/>
    <w:rsid w:val="061B4B12"/>
    <w:rsid w:val="062810EA"/>
    <w:rsid w:val="067D7422"/>
    <w:rsid w:val="06EE1275"/>
    <w:rsid w:val="06FB05FC"/>
    <w:rsid w:val="07340986"/>
    <w:rsid w:val="07B7016A"/>
    <w:rsid w:val="07D22249"/>
    <w:rsid w:val="07FA2B04"/>
    <w:rsid w:val="080F7D3C"/>
    <w:rsid w:val="08125B9E"/>
    <w:rsid w:val="081E23AA"/>
    <w:rsid w:val="08272CC1"/>
    <w:rsid w:val="083F3D45"/>
    <w:rsid w:val="08562724"/>
    <w:rsid w:val="08653D2F"/>
    <w:rsid w:val="088A57FE"/>
    <w:rsid w:val="08A526F6"/>
    <w:rsid w:val="08BA5D17"/>
    <w:rsid w:val="08E95367"/>
    <w:rsid w:val="090F3A33"/>
    <w:rsid w:val="091B39B5"/>
    <w:rsid w:val="09747041"/>
    <w:rsid w:val="09B8262C"/>
    <w:rsid w:val="09E1771B"/>
    <w:rsid w:val="0A0C03ED"/>
    <w:rsid w:val="0A433D7A"/>
    <w:rsid w:val="0A514170"/>
    <w:rsid w:val="0A6B0FF2"/>
    <w:rsid w:val="0A724BDF"/>
    <w:rsid w:val="0A7E1C18"/>
    <w:rsid w:val="0AD409B2"/>
    <w:rsid w:val="0AE25D01"/>
    <w:rsid w:val="0B004726"/>
    <w:rsid w:val="0B1B4FCE"/>
    <w:rsid w:val="0B2F67D8"/>
    <w:rsid w:val="0B344B64"/>
    <w:rsid w:val="0B427062"/>
    <w:rsid w:val="0B801CEE"/>
    <w:rsid w:val="0B986AD8"/>
    <w:rsid w:val="0BC473BD"/>
    <w:rsid w:val="0BC478FF"/>
    <w:rsid w:val="0BF16F85"/>
    <w:rsid w:val="0C0C533B"/>
    <w:rsid w:val="0C277906"/>
    <w:rsid w:val="0C4D5C0F"/>
    <w:rsid w:val="0C844390"/>
    <w:rsid w:val="0CC718E0"/>
    <w:rsid w:val="0D1F07C6"/>
    <w:rsid w:val="0D44104F"/>
    <w:rsid w:val="0D5564AD"/>
    <w:rsid w:val="0D5A6472"/>
    <w:rsid w:val="0DD045FA"/>
    <w:rsid w:val="0DF412F3"/>
    <w:rsid w:val="0E033E56"/>
    <w:rsid w:val="0E0B009E"/>
    <w:rsid w:val="0E0C01D1"/>
    <w:rsid w:val="0E1E3820"/>
    <w:rsid w:val="0E566352"/>
    <w:rsid w:val="0EBF79FB"/>
    <w:rsid w:val="0EF82BF3"/>
    <w:rsid w:val="0F0A39D8"/>
    <w:rsid w:val="0F0A5C54"/>
    <w:rsid w:val="0F1D6622"/>
    <w:rsid w:val="0F8172DA"/>
    <w:rsid w:val="0F884D95"/>
    <w:rsid w:val="0F995931"/>
    <w:rsid w:val="0FD67555"/>
    <w:rsid w:val="100E63A3"/>
    <w:rsid w:val="102E74D5"/>
    <w:rsid w:val="103F2989"/>
    <w:rsid w:val="10403774"/>
    <w:rsid w:val="104C1387"/>
    <w:rsid w:val="1097738E"/>
    <w:rsid w:val="10A869E4"/>
    <w:rsid w:val="10AB7DF8"/>
    <w:rsid w:val="10D8324D"/>
    <w:rsid w:val="10D968B2"/>
    <w:rsid w:val="11616CCF"/>
    <w:rsid w:val="116B6703"/>
    <w:rsid w:val="117756AD"/>
    <w:rsid w:val="119720F7"/>
    <w:rsid w:val="11B879D9"/>
    <w:rsid w:val="11BB479B"/>
    <w:rsid w:val="12076702"/>
    <w:rsid w:val="121F7FD7"/>
    <w:rsid w:val="123C2311"/>
    <w:rsid w:val="125172BD"/>
    <w:rsid w:val="12636812"/>
    <w:rsid w:val="1268796A"/>
    <w:rsid w:val="12764D30"/>
    <w:rsid w:val="129149BE"/>
    <w:rsid w:val="12A2298C"/>
    <w:rsid w:val="12C73F34"/>
    <w:rsid w:val="12CA7612"/>
    <w:rsid w:val="12DD4473"/>
    <w:rsid w:val="131A317D"/>
    <w:rsid w:val="135A190E"/>
    <w:rsid w:val="1387105E"/>
    <w:rsid w:val="138A25EF"/>
    <w:rsid w:val="13B909C7"/>
    <w:rsid w:val="13FA51D1"/>
    <w:rsid w:val="13FB3758"/>
    <w:rsid w:val="143323E8"/>
    <w:rsid w:val="147E258A"/>
    <w:rsid w:val="14A45ABF"/>
    <w:rsid w:val="15461098"/>
    <w:rsid w:val="15975434"/>
    <w:rsid w:val="15A34F96"/>
    <w:rsid w:val="15C07E05"/>
    <w:rsid w:val="15D04BE8"/>
    <w:rsid w:val="15E14DBA"/>
    <w:rsid w:val="16327340"/>
    <w:rsid w:val="16C378E8"/>
    <w:rsid w:val="16E430B9"/>
    <w:rsid w:val="17696020"/>
    <w:rsid w:val="17797F9C"/>
    <w:rsid w:val="177D7C1F"/>
    <w:rsid w:val="179005AA"/>
    <w:rsid w:val="1795125B"/>
    <w:rsid w:val="17A46A41"/>
    <w:rsid w:val="17C6498A"/>
    <w:rsid w:val="17CC77B1"/>
    <w:rsid w:val="17EB3A3F"/>
    <w:rsid w:val="18085815"/>
    <w:rsid w:val="190021DE"/>
    <w:rsid w:val="190463D0"/>
    <w:rsid w:val="1952526C"/>
    <w:rsid w:val="196862E1"/>
    <w:rsid w:val="1A2325A2"/>
    <w:rsid w:val="1A412A4C"/>
    <w:rsid w:val="1A4E4A18"/>
    <w:rsid w:val="1A4F0FC4"/>
    <w:rsid w:val="1A612723"/>
    <w:rsid w:val="1A7108E5"/>
    <w:rsid w:val="1A7A5A69"/>
    <w:rsid w:val="1A936FAD"/>
    <w:rsid w:val="1AB9789E"/>
    <w:rsid w:val="1AC36AC5"/>
    <w:rsid w:val="1AE10D9C"/>
    <w:rsid w:val="1B0E4B6E"/>
    <w:rsid w:val="1B5246B9"/>
    <w:rsid w:val="1B64789D"/>
    <w:rsid w:val="1B674B5C"/>
    <w:rsid w:val="1B6B5D61"/>
    <w:rsid w:val="1B7F0EF6"/>
    <w:rsid w:val="1B7F3256"/>
    <w:rsid w:val="1B9C4FD8"/>
    <w:rsid w:val="1C04737C"/>
    <w:rsid w:val="1C22211C"/>
    <w:rsid w:val="1C2D7412"/>
    <w:rsid w:val="1C31659B"/>
    <w:rsid w:val="1C4E7332"/>
    <w:rsid w:val="1C5F548C"/>
    <w:rsid w:val="1C871CE5"/>
    <w:rsid w:val="1C902C11"/>
    <w:rsid w:val="1CA118D6"/>
    <w:rsid w:val="1CA719D9"/>
    <w:rsid w:val="1CBA75C0"/>
    <w:rsid w:val="1CFD26AE"/>
    <w:rsid w:val="1D173E27"/>
    <w:rsid w:val="1D2808FB"/>
    <w:rsid w:val="1D8065B6"/>
    <w:rsid w:val="1DA01FEA"/>
    <w:rsid w:val="1DFB29DF"/>
    <w:rsid w:val="1E1844CC"/>
    <w:rsid w:val="1E522EA2"/>
    <w:rsid w:val="1EDC18F0"/>
    <w:rsid w:val="1F0C2B04"/>
    <w:rsid w:val="1F25519B"/>
    <w:rsid w:val="1F521BDF"/>
    <w:rsid w:val="1F5D488E"/>
    <w:rsid w:val="1F620222"/>
    <w:rsid w:val="1FB97D4A"/>
    <w:rsid w:val="1FC12B6A"/>
    <w:rsid w:val="1FF30D6E"/>
    <w:rsid w:val="20041885"/>
    <w:rsid w:val="202835B0"/>
    <w:rsid w:val="204B14D8"/>
    <w:rsid w:val="208F3BF7"/>
    <w:rsid w:val="209613BF"/>
    <w:rsid w:val="20A9424C"/>
    <w:rsid w:val="20C80D47"/>
    <w:rsid w:val="20CB1660"/>
    <w:rsid w:val="216240BA"/>
    <w:rsid w:val="21824842"/>
    <w:rsid w:val="21D91358"/>
    <w:rsid w:val="21E44694"/>
    <w:rsid w:val="21E91BED"/>
    <w:rsid w:val="21ED5844"/>
    <w:rsid w:val="22120805"/>
    <w:rsid w:val="22425B76"/>
    <w:rsid w:val="225F32DD"/>
    <w:rsid w:val="2287205E"/>
    <w:rsid w:val="229B7C6F"/>
    <w:rsid w:val="22B37940"/>
    <w:rsid w:val="22EE3D3C"/>
    <w:rsid w:val="23221839"/>
    <w:rsid w:val="232D6D5D"/>
    <w:rsid w:val="233C22FD"/>
    <w:rsid w:val="23524303"/>
    <w:rsid w:val="23693819"/>
    <w:rsid w:val="23C603A9"/>
    <w:rsid w:val="23E8672C"/>
    <w:rsid w:val="23F07585"/>
    <w:rsid w:val="23F84367"/>
    <w:rsid w:val="24162125"/>
    <w:rsid w:val="24572C8C"/>
    <w:rsid w:val="245F4FF4"/>
    <w:rsid w:val="245F740C"/>
    <w:rsid w:val="246D4189"/>
    <w:rsid w:val="247138F3"/>
    <w:rsid w:val="249C65E7"/>
    <w:rsid w:val="24A0535F"/>
    <w:rsid w:val="24AA0FB3"/>
    <w:rsid w:val="24B22437"/>
    <w:rsid w:val="24C06C01"/>
    <w:rsid w:val="24C17DE9"/>
    <w:rsid w:val="24EF1E11"/>
    <w:rsid w:val="25012D40"/>
    <w:rsid w:val="25087960"/>
    <w:rsid w:val="251F7603"/>
    <w:rsid w:val="255578F3"/>
    <w:rsid w:val="25831AE4"/>
    <w:rsid w:val="25920739"/>
    <w:rsid w:val="25DB1E83"/>
    <w:rsid w:val="26052B30"/>
    <w:rsid w:val="261024E0"/>
    <w:rsid w:val="26104E2E"/>
    <w:rsid w:val="261C2F52"/>
    <w:rsid w:val="2639105B"/>
    <w:rsid w:val="26444FFF"/>
    <w:rsid w:val="267D0963"/>
    <w:rsid w:val="268D77A3"/>
    <w:rsid w:val="26ED39EE"/>
    <w:rsid w:val="26ED7B4D"/>
    <w:rsid w:val="26FF0C43"/>
    <w:rsid w:val="27002499"/>
    <w:rsid w:val="270058E2"/>
    <w:rsid w:val="275628AC"/>
    <w:rsid w:val="275D3262"/>
    <w:rsid w:val="27BF131A"/>
    <w:rsid w:val="27D5351F"/>
    <w:rsid w:val="281451B8"/>
    <w:rsid w:val="28342790"/>
    <w:rsid w:val="285E1547"/>
    <w:rsid w:val="285E39FE"/>
    <w:rsid w:val="286552F7"/>
    <w:rsid w:val="2869016D"/>
    <w:rsid w:val="28690CC6"/>
    <w:rsid w:val="28877C8E"/>
    <w:rsid w:val="288B0FD1"/>
    <w:rsid w:val="289B3D31"/>
    <w:rsid w:val="28BD4E36"/>
    <w:rsid w:val="28E7763C"/>
    <w:rsid w:val="29030F4D"/>
    <w:rsid w:val="29077856"/>
    <w:rsid w:val="29091580"/>
    <w:rsid w:val="291E7851"/>
    <w:rsid w:val="29215BE8"/>
    <w:rsid w:val="293668BF"/>
    <w:rsid w:val="29582CC4"/>
    <w:rsid w:val="297C65F5"/>
    <w:rsid w:val="2981544B"/>
    <w:rsid w:val="29A34299"/>
    <w:rsid w:val="29F8126F"/>
    <w:rsid w:val="2A334196"/>
    <w:rsid w:val="2A4B0EEE"/>
    <w:rsid w:val="2A4F1FA9"/>
    <w:rsid w:val="2A696832"/>
    <w:rsid w:val="2A962DAD"/>
    <w:rsid w:val="2AB855D7"/>
    <w:rsid w:val="2AE17362"/>
    <w:rsid w:val="2AF74F68"/>
    <w:rsid w:val="2AF83699"/>
    <w:rsid w:val="2B0918B7"/>
    <w:rsid w:val="2B2169E6"/>
    <w:rsid w:val="2B273346"/>
    <w:rsid w:val="2B393E28"/>
    <w:rsid w:val="2B44576D"/>
    <w:rsid w:val="2B4772BD"/>
    <w:rsid w:val="2B557EE5"/>
    <w:rsid w:val="2BAA1BBE"/>
    <w:rsid w:val="2BAA3B4A"/>
    <w:rsid w:val="2BF7384A"/>
    <w:rsid w:val="2C222D69"/>
    <w:rsid w:val="2C73065D"/>
    <w:rsid w:val="2CDC17C7"/>
    <w:rsid w:val="2CF10C64"/>
    <w:rsid w:val="2D0A32EC"/>
    <w:rsid w:val="2D2607A7"/>
    <w:rsid w:val="2D2A5BF9"/>
    <w:rsid w:val="2D4405D5"/>
    <w:rsid w:val="2D782919"/>
    <w:rsid w:val="2D870FE6"/>
    <w:rsid w:val="2DA75903"/>
    <w:rsid w:val="2DB64576"/>
    <w:rsid w:val="2DE422BC"/>
    <w:rsid w:val="2E0366EE"/>
    <w:rsid w:val="2E0439A3"/>
    <w:rsid w:val="2E136A28"/>
    <w:rsid w:val="2EDE5646"/>
    <w:rsid w:val="2EEA0377"/>
    <w:rsid w:val="2F0B799D"/>
    <w:rsid w:val="2F540A9D"/>
    <w:rsid w:val="2F64298E"/>
    <w:rsid w:val="2F740408"/>
    <w:rsid w:val="2F811C5C"/>
    <w:rsid w:val="2F9160B2"/>
    <w:rsid w:val="2F9B1FAE"/>
    <w:rsid w:val="2FAF3D19"/>
    <w:rsid w:val="2FB77DB5"/>
    <w:rsid w:val="2FE6398E"/>
    <w:rsid w:val="301E41B0"/>
    <w:rsid w:val="305B73BE"/>
    <w:rsid w:val="306628C0"/>
    <w:rsid w:val="30B86D0B"/>
    <w:rsid w:val="30EF53D6"/>
    <w:rsid w:val="30F80972"/>
    <w:rsid w:val="310F55F2"/>
    <w:rsid w:val="31245E8B"/>
    <w:rsid w:val="312B1AFF"/>
    <w:rsid w:val="312C3EA6"/>
    <w:rsid w:val="313D0164"/>
    <w:rsid w:val="31757329"/>
    <w:rsid w:val="319E2710"/>
    <w:rsid w:val="31B133D0"/>
    <w:rsid w:val="31C5235C"/>
    <w:rsid w:val="31ED0260"/>
    <w:rsid w:val="323E6237"/>
    <w:rsid w:val="32621E1E"/>
    <w:rsid w:val="327B765E"/>
    <w:rsid w:val="32A24F2F"/>
    <w:rsid w:val="32C3232C"/>
    <w:rsid w:val="32CF3205"/>
    <w:rsid w:val="32F9513A"/>
    <w:rsid w:val="32FB7B68"/>
    <w:rsid w:val="331622BC"/>
    <w:rsid w:val="3329199B"/>
    <w:rsid w:val="33364A14"/>
    <w:rsid w:val="337C13BE"/>
    <w:rsid w:val="33855C40"/>
    <w:rsid w:val="33906F1A"/>
    <w:rsid w:val="33B267AC"/>
    <w:rsid w:val="340871A4"/>
    <w:rsid w:val="340E015E"/>
    <w:rsid w:val="34197B50"/>
    <w:rsid w:val="345C2111"/>
    <w:rsid w:val="34786287"/>
    <w:rsid w:val="3490437D"/>
    <w:rsid w:val="349F6110"/>
    <w:rsid w:val="34ED6F3D"/>
    <w:rsid w:val="35866C6A"/>
    <w:rsid w:val="358E3CF0"/>
    <w:rsid w:val="35A004D8"/>
    <w:rsid w:val="35B14201"/>
    <w:rsid w:val="35CE1FF6"/>
    <w:rsid w:val="35DC3FF1"/>
    <w:rsid w:val="35E528E0"/>
    <w:rsid w:val="3600673D"/>
    <w:rsid w:val="361441CB"/>
    <w:rsid w:val="369012B9"/>
    <w:rsid w:val="36AE7556"/>
    <w:rsid w:val="36EF2520"/>
    <w:rsid w:val="372205B3"/>
    <w:rsid w:val="374D3158"/>
    <w:rsid w:val="37584AE3"/>
    <w:rsid w:val="375D4007"/>
    <w:rsid w:val="37BA7605"/>
    <w:rsid w:val="37BD00CF"/>
    <w:rsid w:val="37FF5222"/>
    <w:rsid w:val="38117838"/>
    <w:rsid w:val="38241BC9"/>
    <w:rsid w:val="382B151A"/>
    <w:rsid w:val="38374EE8"/>
    <w:rsid w:val="38566DF4"/>
    <w:rsid w:val="388E152B"/>
    <w:rsid w:val="389A3ADB"/>
    <w:rsid w:val="38C22971"/>
    <w:rsid w:val="38C22E01"/>
    <w:rsid w:val="3909697D"/>
    <w:rsid w:val="393833B5"/>
    <w:rsid w:val="39652E68"/>
    <w:rsid w:val="397D092C"/>
    <w:rsid w:val="39954A60"/>
    <w:rsid w:val="3997726B"/>
    <w:rsid w:val="39E96239"/>
    <w:rsid w:val="3A404372"/>
    <w:rsid w:val="3A7F78A7"/>
    <w:rsid w:val="3B025A28"/>
    <w:rsid w:val="3B26290D"/>
    <w:rsid w:val="3B865482"/>
    <w:rsid w:val="3B8D2B15"/>
    <w:rsid w:val="3B90669F"/>
    <w:rsid w:val="3BB25573"/>
    <w:rsid w:val="3BCC352C"/>
    <w:rsid w:val="3BDC340F"/>
    <w:rsid w:val="3C2E19F3"/>
    <w:rsid w:val="3C5512C1"/>
    <w:rsid w:val="3C9F0A14"/>
    <w:rsid w:val="3CCE477E"/>
    <w:rsid w:val="3CDA0A6C"/>
    <w:rsid w:val="3CEA01C2"/>
    <w:rsid w:val="3CED14FA"/>
    <w:rsid w:val="3D9E3B73"/>
    <w:rsid w:val="3DB51D35"/>
    <w:rsid w:val="3E1808B5"/>
    <w:rsid w:val="3E617D79"/>
    <w:rsid w:val="3E725445"/>
    <w:rsid w:val="3E77402C"/>
    <w:rsid w:val="3E7F00D9"/>
    <w:rsid w:val="3ECC2871"/>
    <w:rsid w:val="3EEE712B"/>
    <w:rsid w:val="3F0A79F7"/>
    <w:rsid w:val="3F3C5395"/>
    <w:rsid w:val="3F5E07C8"/>
    <w:rsid w:val="3F693C1B"/>
    <w:rsid w:val="3F863CC5"/>
    <w:rsid w:val="3FA90CA8"/>
    <w:rsid w:val="3FFD788A"/>
    <w:rsid w:val="401B663C"/>
    <w:rsid w:val="402E7B03"/>
    <w:rsid w:val="40345AF3"/>
    <w:rsid w:val="403D32DA"/>
    <w:rsid w:val="40724474"/>
    <w:rsid w:val="407A3696"/>
    <w:rsid w:val="409976AD"/>
    <w:rsid w:val="40A677B2"/>
    <w:rsid w:val="40EE44DD"/>
    <w:rsid w:val="40F72EFF"/>
    <w:rsid w:val="40FA1665"/>
    <w:rsid w:val="41022390"/>
    <w:rsid w:val="41147710"/>
    <w:rsid w:val="412C03FD"/>
    <w:rsid w:val="417C0905"/>
    <w:rsid w:val="41A30107"/>
    <w:rsid w:val="41AE1185"/>
    <w:rsid w:val="41CA5EC2"/>
    <w:rsid w:val="41EA3531"/>
    <w:rsid w:val="42050C0C"/>
    <w:rsid w:val="421666D1"/>
    <w:rsid w:val="42272E1F"/>
    <w:rsid w:val="424B0847"/>
    <w:rsid w:val="427B504E"/>
    <w:rsid w:val="428E147E"/>
    <w:rsid w:val="42A64112"/>
    <w:rsid w:val="42A82D6A"/>
    <w:rsid w:val="42AE2536"/>
    <w:rsid w:val="42AF2364"/>
    <w:rsid w:val="42FB3675"/>
    <w:rsid w:val="43001B4B"/>
    <w:rsid w:val="430922D6"/>
    <w:rsid w:val="430B1807"/>
    <w:rsid w:val="43162FED"/>
    <w:rsid w:val="432113CF"/>
    <w:rsid w:val="43660CDC"/>
    <w:rsid w:val="43727A6E"/>
    <w:rsid w:val="43AB4119"/>
    <w:rsid w:val="43AB5A89"/>
    <w:rsid w:val="43C54B79"/>
    <w:rsid w:val="43C973DB"/>
    <w:rsid w:val="43F10895"/>
    <w:rsid w:val="442D4B04"/>
    <w:rsid w:val="44371215"/>
    <w:rsid w:val="443F6A4F"/>
    <w:rsid w:val="444C47DF"/>
    <w:rsid w:val="44683570"/>
    <w:rsid w:val="448E14BB"/>
    <w:rsid w:val="44A41452"/>
    <w:rsid w:val="44E55C9A"/>
    <w:rsid w:val="44EB7DDF"/>
    <w:rsid w:val="451802C7"/>
    <w:rsid w:val="451F01C6"/>
    <w:rsid w:val="45214182"/>
    <w:rsid w:val="452A45DD"/>
    <w:rsid w:val="45565DCD"/>
    <w:rsid w:val="45773FB2"/>
    <w:rsid w:val="459D24EC"/>
    <w:rsid w:val="45F37215"/>
    <w:rsid w:val="461565FB"/>
    <w:rsid w:val="462E7A2D"/>
    <w:rsid w:val="465A09F7"/>
    <w:rsid w:val="46722534"/>
    <w:rsid w:val="46A61E92"/>
    <w:rsid w:val="47133226"/>
    <w:rsid w:val="476D438B"/>
    <w:rsid w:val="47AB05C3"/>
    <w:rsid w:val="47AD4E11"/>
    <w:rsid w:val="47E27D7B"/>
    <w:rsid w:val="47F05723"/>
    <w:rsid w:val="483265D7"/>
    <w:rsid w:val="487F76E5"/>
    <w:rsid w:val="489043A4"/>
    <w:rsid w:val="48C0717F"/>
    <w:rsid w:val="49265228"/>
    <w:rsid w:val="49426F59"/>
    <w:rsid w:val="494C0839"/>
    <w:rsid w:val="495E34CD"/>
    <w:rsid w:val="497D568E"/>
    <w:rsid w:val="49872651"/>
    <w:rsid w:val="499F0512"/>
    <w:rsid w:val="49BD4215"/>
    <w:rsid w:val="49D1042F"/>
    <w:rsid w:val="4A3D0A12"/>
    <w:rsid w:val="4A7326CC"/>
    <w:rsid w:val="4A7F6C64"/>
    <w:rsid w:val="4AA90263"/>
    <w:rsid w:val="4ABE1D9F"/>
    <w:rsid w:val="4AF448A6"/>
    <w:rsid w:val="4B120E13"/>
    <w:rsid w:val="4B4005FF"/>
    <w:rsid w:val="4B423C86"/>
    <w:rsid w:val="4B8666D1"/>
    <w:rsid w:val="4BD13F90"/>
    <w:rsid w:val="4BE84782"/>
    <w:rsid w:val="4C0A677A"/>
    <w:rsid w:val="4C3F2B40"/>
    <w:rsid w:val="4C687C15"/>
    <w:rsid w:val="4C6D33E7"/>
    <w:rsid w:val="4C6D4376"/>
    <w:rsid w:val="4C8C5E16"/>
    <w:rsid w:val="4CB82EFB"/>
    <w:rsid w:val="4CCA72AC"/>
    <w:rsid w:val="4CD6771E"/>
    <w:rsid w:val="4D055325"/>
    <w:rsid w:val="4D0B38EE"/>
    <w:rsid w:val="4D3919C1"/>
    <w:rsid w:val="4D4F3BE8"/>
    <w:rsid w:val="4D572A72"/>
    <w:rsid w:val="4D6F612D"/>
    <w:rsid w:val="4D9246BA"/>
    <w:rsid w:val="4E0A42D1"/>
    <w:rsid w:val="4E0A4416"/>
    <w:rsid w:val="4E607D86"/>
    <w:rsid w:val="4E8821BD"/>
    <w:rsid w:val="4EA57A39"/>
    <w:rsid w:val="4EE720D2"/>
    <w:rsid w:val="4EED2BCB"/>
    <w:rsid w:val="4F1A251A"/>
    <w:rsid w:val="4F2055D1"/>
    <w:rsid w:val="4F8A69A1"/>
    <w:rsid w:val="4F9228CC"/>
    <w:rsid w:val="4FCE2C6A"/>
    <w:rsid w:val="50365388"/>
    <w:rsid w:val="50492CFE"/>
    <w:rsid w:val="506E6CBA"/>
    <w:rsid w:val="506F01C5"/>
    <w:rsid w:val="508308C1"/>
    <w:rsid w:val="50994E6A"/>
    <w:rsid w:val="50B276C6"/>
    <w:rsid w:val="50C204D8"/>
    <w:rsid w:val="50D4193F"/>
    <w:rsid w:val="50F91F64"/>
    <w:rsid w:val="51075417"/>
    <w:rsid w:val="517C3A2A"/>
    <w:rsid w:val="526648BA"/>
    <w:rsid w:val="529B5A75"/>
    <w:rsid w:val="52F65A99"/>
    <w:rsid w:val="53050637"/>
    <w:rsid w:val="53217328"/>
    <w:rsid w:val="53664C8C"/>
    <w:rsid w:val="539539CD"/>
    <w:rsid w:val="53AB230A"/>
    <w:rsid w:val="53AE0B47"/>
    <w:rsid w:val="53AF05E1"/>
    <w:rsid w:val="540D19A1"/>
    <w:rsid w:val="5453130F"/>
    <w:rsid w:val="545E306F"/>
    <w:rsid w:val="547A34E8"/>
    <w:rsid w:val="548F55E1"/>
    <w:rsid w:val="54A66910"/>
    <w:rsid w:val="54C61B5C"/>
    <w:rsid w:val="54D436F4"/>
    <w:rsid w:val="54FC298A"/>
    <w:rsid w:val="54FF2EA7"/>
    <w:rsid w:val="555D51E7"/>
    <w:rsid w:val="55937357"/>
    <w:rsid w:val="55CA6D79"/>
    <w:rsid w:val="55EA3150"/>
    <w:rsid w:val="560A0843"/>
    <w:rsid w:val="56512108"/>
    <w:rsid w:val="56524D3A"/>
    <w:rsid w:val="56561470"/>
    <w:rsid w:val="56B42E80"/>
    <w:rsid w:val="56BE41A9"/>
    <w:rsid w:val="57024092"/>
    <w:rsid w:val="57042347"/>
    <w:rsid w:val="570460B2"/>
    <w:rsid w:val="57147F32"/>
    <w:rsid w:val="575156C6"/>
    <w:rsid w:val="57704F5C"/>
    <w:rsid w:val="57935EFC"/>
    <w:rsid w:val="579C1C1E"/>
    <w:rsid w:val="57A57CB9"/>
    <w:rsid w:val="57C75F4E"/>
    <w:rsid w:val="580B3D7F"/>
    <w:rsid w:val="580B77CA"/>
    <w:rsid w:val="582C625B"/>
    <w:rsid w:val="582D5BD6"/>
    <w:rsid w:val="58677997"/>
    <w:rsid w:val="58B733C6"/>
    <w:rsid w:val="58BE67AF"/>
    <w:rsid w:val="591C378F"/>
    <w:rsid w:val="59764C43"/>
    <w:rsid w:val="598D4928"/>
    <w:rsid w:val="59BA6123"/>
    <w:rsid w:val="59BD3214"/>
    <w:rsid w:val="59D37638"/>
    <w:rsid w:val="59E61803"/>
    <w:rsid w:val="5A04448B"/>
    <w:rsid w:val="5A0D24BA"/>
    <w:rsid w:val="5A761B2A"/>
    <w:rsid w:val="5AE11083"/>
    <w:rsid w:val="5AFF612D"/>
    <w:rsid w:val="5B1C0DBE"/>
    <w:rsid w:val="5B231868"/>
    <w:rsid w:val="5B3C3557"/>
    <w:rsid w:val="5B624DD3"/>
    <w:rsid w:val="5B7A2A6C"/>
    <w:rsid w:val="5BA976EA"/>
    <w:rsid w:val="5C403621"/>
    <w:rsid w:val="5C69146E"/>
    <w:rsid w:val="5C865482"/>
    <w:rsid w:val="5D0E57DC"/>
    <w:rsid w:val="5D563250"/>
    <w:rsid w:val="5DA7763D"/>
    <w:rsid w:val="5DCD42D5"/>
    <w:rsid w:val="5DE915A4"/>
    <w:rsid w:val="5DF177D6"/>
    <w:rsid w:val="5E1745E8"/>
    <w:rsid w:val="5E2070E8"/>
    <w:rsid w:val="5E2F3003"/>
    <w:rsid w:val="5E4A00A5"/>
    <w:rsid w:val="5E625AE2"/>
    <w:rsid w:val="5E636E88"/>
    <w:rsid w:val="5EAD53E9"/>
    <w:rsid w:val="5EE91D6A"/>
    <w:rsid w:val="5EF72678"/>
    <w:rsid w:val="5EFA2A9A"/>
    <w:rsid w:val="5F157EA4"/>
    <w:rsid w:val="5F290207"/>
    <w:rsid w:val="5F2F5DC6"/>
    <w:rsid w:val="5F3342AE"/>
    <w:rsid w:val="5F342538"/>
    <w:rsid w:val="5F357E6C"/>
    <w:rsid w:val="5F3A1D11"/>
    <w:rsid w:val="5F7202F7"/>
    <w:rsid w:val="5F845AA5"/>
    <w:rsid w:val="5F900655"/>
    <w:rsid w:val="5FEE1404"/>
    <w:rsid w:val="600C7984"/>
    <w:rsid w:val="6032661F"/>
    <w:rsid w:val="603F5535"/>
    <w:rsid w:val="6050461A"/>
    <w:rsid w:val="60530164"/>
    <w:rsid w:val="606400D2"/>
    <w:rsid w:val="6073013A"/>
    <w:rsid w:val="609B33A8"/>
    <w:rsid w:val="60A0102C"/>
    <w:rsid w:val="60BA533A"/>
    <w:rsid w:val="610E7A3B"/>
    <w:rsid w:val="613C6F04"/>
    <w:rsid w:val="61A3210B"/>
    <w:rsid w:val="61AC3A31"/>
    <w:rsid w:val="61B67B50"/>
    <w:rsid w:val="61C8707D"/>
    <w:rsid w:val="626803C9"/>
    <w:rsid w:val="62B47F02"/>
    <w:rsid w:val="631A2D50"/>
    <w:rsid w:val="63504E68"/>
    <w:rsid w:val="6376668F"/>
    <w:rsid w:val="637D28BC"/>
    <w:rsid w:val="640958FB"/>
    <w:rsid w:val="64723567"/>
    <w:rsid w:val="64775B90"/>
    <w:rsid w:val="64864776"/>
    <w:rsid w:val="648E1A63"/>
    <w:rsid w:val="64C357BD"/>
    <w:rsid w:val="64E349D9"/>
    <w:rsid w:val="64F97BB3"/>
    <w:rsid w:val="6544091B"/>
    <w:rsid w:val="65627638"/>
    <w:rsid w:val="65AF366A"/>
    <w:rsid w:val="6603486B"/>
    <w:rsid w:val="661B6A41"/>
    <w:rsid w:val="66390A96"/>
    <w:rsid w:val="66543A8E"/>
    <w:rsid w:val="665502C2"/>
    <w:rsid w:val="66652663"/>
    <w:rsid w:val="666A0494"/>
    <w:rsid w:val="667E1E51"/>
    <w:rsid w:val="66C03F4D"/>
    <w:rsid w:val="66FC211C"/>
    <w:rsid w:val="67014135"/>
    <w:rsid w:val="670C074D"/>
    <w:rsid w:val="67343F37"/>
    <w:rsid w:val="674058F5"/>
    <w:rsid w:val="67535960"/>
    <w:rsid w:val="67604BFF"/>
    <w:rsid w:val="67903CBB"/>
    <w:rsid w:val="67957FDA"/>
    <w:rsid w:val="67D03FAB"/>
    <w:rsid w:val="67F732BD"/>
    <w:rsid w:val="68403884"/>
    <w:rsid w:val="68467155"/>
    <w:rsid w:val="688170A3"/>
    <w:rsid w:val="68A14731"/>
    <w:rsid w:val="68D21DBE"/>
    <w:rsid w:val="68EE2FFD"/>
    <w:rsid w:val="691C3A49"/>
    <w:rsid w:val="6926165C"/>
    <w:rsid w:val="69263802"/>
    <w:rsid w:val="694E3FA8"/>
    <w:rsid w:val="6973678F"/>
    <w:rsid w:val="699C736A"/>
    <w:rsid w:val="69C3765D"/>
    <w:rsid w:val="69E94DDB"/>
    <w:rsid w:val="6A107F7D"/>
    <w:rsid w:val="6A221E0D"/>
    <w:rsid w:val="6A2F37FF"/>
    <w:rsid w:val="6A374952"/>
    <w:rsid w:val="6A4D147A"/>
    <w:rsid w:val="6A4D592D"/>
    <w:rsid w:val="6A4D7000"/>
    <w:rsid w:val="6A7022DA"/>
    <w:rsid w:val="6AB700DF"/>
    <w:rsid w:val="6ABE72D8"/>
    <w:rsid w:val="6AD22B06"/>
    <w:rsid w:val="6B0B3CD0"/>
    <w:rsid w:val="6B442DD1"/>
    <w:rsid w:val="6B494CF7"/>
    <w:rsid w:val="6B903171"/>
    <w:rsid w:val="6BF85B17"/>
    <w:rsid w:val="6C33715D"/>
    <w:rsid w:val="6C516570"/>
    <w:rsid w:val="6C5A1E13"/>
    <w:rsid w:val="6C933D35"/>
    <w:rsid w:val="6CB76F57"/>
    <w:rsid w:val="6CC1392E"/>
    <w:rsid w:val="6CC86EDB"/>
    <w:rsid w:val="6CD64B38"/>
    <w:rsid w:val="6D157667"/>
    <w:rsid w:val="6D724E4A"/>
    <w:rsid w:val="6D7A18B3"/>
    <w:rsid w:val="6D904C50"/>
    <w:rsid w:val="6DB9438D"/>
    <w:rsid w:val="6DBE00ED"/>
    <w:rsid w:val="6DCD5FB3"/>
    <w:rsid w:val="6DD577AF"/>
    <w:rsid w:val="6E4C07FA"/>
    <w:rsid w:val="6E500CAF"/>
    <w:rsid w:val="6E695E2E"/>
    <w:rsid w:val="6E7341FA"/>
    <w:rsid w:val="6EEC0D18"/>
    <w:rsid w:val="6F3765B1"/>
    <w:rsid w:val="6F531886"/>
    <w:rsid w:val="6F5E20E7"/>
    <w:rsid w:val="6F632F14"/>
    <w:rsid w:val="6F951893"/>
    <w:rsid w:val="6FA9736A"/>
    <w:rsid w:val="6FCE2C01"/>
    <w:rsid w:val="6FE902CB"/>
    <w:rsid w:val="6FF7271B"/>
    <w:rsid w:val="6FFD75FE"/>
    <w:rsid w:val="70177E31"/>
    <w:rsid w:val="70C71913"/>
    <w:rsid w:val="70D37E93"/>
    <w:rsid w:val="70E05217"/>
    <w:rsid w:val="7113733B"/>
    <w:rsid w:val="711F38B0"/>
    <w:rsid w:val="71331B27"/>
    <w:rsid w:val="713858D0"/>
    <w:rsid w:val="71655231"/>
    <w:rsid w:val="7166692E"/>
    <w:rsid w:val="71675192"/>
    <w:rsid w:val="71696FCE"/>
    <w:rsid w:val="71853411"/>
    <w:rsid w:val="71915F6D"/>
    <w:rsid w:val="71A55FD0"/>
    <w:rsid w:val="7214204F"/>
    <w:rsid w:val="72272888"/>
    <w:rsid w:val="72754E22"/>
    <w:rsid w:val="727E230C"/>
    <w:rsid w:val="72CD22FB"/>
    <w:rsid w:val="72CE5C95"/>
    <w:rsid w:val="72F16F96"/>
    <w:rsid w:val="73175F9E"/>
    <w:rsid w:val="731B5006"/>
    <w:rsid w:val="73985FF5"/>
    <w:rsid w:val="73A14DD2"/>
    <w:rsid w:val="73B43138"/>
    <w:rsid w:val="73B579A0"/>
    <w:rsid w:val="73DE4571"/>
    <w:rsid w:val="73E9758B"/>
    <w:rsid w:val="73EF2443"/>
    <w:rsid w:val="740D3C33"/>
    <w:rsid w:val="742401C4"/>
    <w:rsid w:val="745456B5"/>
    <w:rsid w:val="746A5AF8"/>
    <w:rsid w:val="74900912"/>
    <w:rsid w:val="74C3278B"/>
    <w:rsid w:val="74FE4176"/>
    <w:rsid w:val="750E540E"/>
    <w:rsid w:val="751D45F7"/>
    <w:rsid w:val="75400739"/>
    <w:rsid w:val="75575D00"/>
    <w:rsid w:val="756F5C51"/>
    <w:rsid w:val="75CC24EA"/>
    <w:rsid w:val="76223B52"/>
    <w:rsid w:val="763875B5"/>
    <w:rsid w:val="76561F78"/>
    <w:rsid w:val="76594E03"/>
    <w:rsid w:val="765D2D92"/>
    <w:rsid w:val="76617097"/>
    <w:rsid w:val="766A6C23"/>
    <w:rsid w:val="76CD5477"/>
    <w:rsid w:val="76FA654F"/>
    <w:rsid w:val="77000619"/>
    <w:rsid w:val="777E4666"/>
    <w:rsid w:val="77957854"/>
    <w:rsid w:val="77A45B78"/>
    <w:rsid w:val="77B174FA"/>
    <w:rsid w:val="77B37243"/>
    <w:rsid w:val="77CA0EF3"/>
    <w:rsid w:val="77D33F56"/>
    <w:rsid w:val="7800039E"/>
    <w:rsid w:val="78387076"/>
    <w:rsid w:val="78415349"/>
    <w:rsid w:val="784506A1"/>
    <w:rsid w:val="786C03CE"/>
    <w:rsid w:val="78BE374C"/>
    <w:rsid w:val="78C96F2D"/>
    <w:rsid w:val="78CA0848"/>
    <w:rsid w:val="790360E3"/>
    <w:rsid w:val="79214E1A"/>
    <w:rsid w:val="79541B7B"/>
    <w:rsid w:val="79962671"/>
    <w:rsid w:val="799A70C6"/>
    <w:rsid w:val="79C04D38"/>
    <w:rsid w:val="7A1F4BA7"/>
    <w:rsid w:val="7A481785"/>
    <w:rsid w:val="7A4F607E"/>
    <w:rsid w:val="7A6C13E6"/>
    <w:rsid w:val="7A9776A2"/>
    <w:rsid w:val="7AB850D3"/>
    <w:rsid w:val="7AEB26BB"/>
    <w:rsid w:val="7B185CF5"/>
    <w:rsid w:val="7B253E21"/>
    <w:rsid w:val="7B2C3051"/>
    <w:rsid w:val="7BA612C9"/>
    <w:rsid w:val="7BA64238"/>
    <w:rsid w:val="7BAF1B34"/>
    <w:rsid w:val="7BB15406"/>
    <w:rsid w:val="7BB63B4F"/>
    <w:rsid w:val="7C2E3F50"/>
    <w:rsid w:val="7C74671C"/>
    <w:rsid w:val="7C7C1509"/>
    <w:rsid w:val="7C7F40D0"/>
    <w:rsid w:val="7C9E2B7C"/>
    <w:rsid w:val="7CA53095"/>
    <w:rsid w:val="7D095441"/>
    <w:rsid w:val="7D4A1B0A"/>
    <w:rsid w:val="7D814BBF"/>
    <w:rsid w:val="7D9B148C"/>
    <w:rsid w:val="7DAE3A81"/>
    <w:rsid w:val="7E274286"/>
    <w:rsid w:val="7E534B65"/>
    <w:rsid w:val="7E635AB2"/>
    <w:rsid w:val="7E794582"/>
    <w:rsid w:val="7EDD7625"/>
    <w:rsid w:val="7EF96D9B"/>
    <w:rsid w:val="7F126C68"/>
    <w:rsid w:val="7F5623B2"/>
    <w:rsid w:val="7F8C7AA1"/>
    <w:rsid w:val="7FC14812"/>
    <w:rsid w:val="7FFB08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Office_11.1.0.15319_F1E327BC-269C-435d-A152-05C5408002CA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2025-09-02T07:20:00Z</dcterms:created>
  <dc:creator>周媛</dc:creator>
  <cp:lastModifiedBy>周媛</cp:lastModifiedBy>
  <dcterms:modified xsi:type="dcterms:W3CDTF">2025-09-02T07:24:31Z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79B2DBC08D3A4DE185075BC17195730E_11</vt:lpwstr>
  </property>
</Properties>
</file>